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610860"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26.07.2022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745</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23772F" w:rsidRPr="0023772F" w:rsidRDefault="0023772F" w:rsidP="0023772F">
            <w:pPr>
              <w:pStyle w:val="a4"/>
              <w:numPr>
                <w:ilvl w:val="2"/>
                <w:numId w:val="4"/>
              </w:numPr>
              <w:spacing w:before="120" w:line="240" w:lineRule="exact"/>
              <w:ind w:left="0" w:firstLine="0"/>
              <w:jc w:val="center"/>
              <w:rPr>
                <w:b/>
                <w:szCs w:val="28"/>
              </w:rPr>
            </w:pPr>
            <w:r w:rsidRPr="0023772F">
              <w:rPr>
                <w:b/>
                <w:szCs w:val="28"/>
              </w:rPr>
              <w:t xml:space="preserve">О создании и организации деятельности учебно-консультационного пункта по подготовке неработающего населения в области гражданской обороны и чрезвычайных ситуаций на территории </w:t>
            </w:r>
          </w:p>
          <w:p w:rsidR="00055965" w:rsidRPr="002F7635" w:rsidRDefault="0023772F" w:rsidP="0023772F">
            <w:pPr>
              <w:pStyle w:val="a4"/>
              <w:numPr>
                <w:ilvl w:val="2"/>
                <w:numId w:val="4"/>
              </w:numPr>
              <w:spacing w:before="120" w:line="240" w:lineRule="exact"/>
              <w:ind w:left="0" w:firstLine="0"/>
              <w:jc w:val="center"/>
              <w:rPr>
                <w:b/>
                <w:szCs w:val="28"/>
              </w:rPr>
            </w:pPr>
            <w:r w:rsidRPr="0023772F">
              <w:rPr>
                <w:b/>
                <w:szCs w:val="28"/>
              </w:rPr>
              <w:t>Демянского муниципального района</w:t>
            </w:r>
          </w:p>
        </w:tc>
      </w:tr>
    </w:tbl>
    <w:p w:rsidR="00B74678" w:rsidRPr="00B519FB" w:rsidRDefault="00B74678" w:rsidP="009430E0">
      <w:pPr>
        <w:spacing w:line="360" w:lineRule="atLeast"/>
        <w:jc w:val="both"/>
        <w:rPr>
          <w:szCs w:val="28"/>
        </w:rPr>
      </w:pPr>
    </w:p>
    <w:p w:rsidR="0023772F" w:rsidRPr="0023772F" w:rsidRDefault="0023772F" w:rsidP="0023772F">
      <w:pPr>
        <w:spacing w:line="360" w:lineRule="atLeast"/>
        <w:ind w:firstLine="709"/>
        <w:jc w:val="both"/>
        <w:rPr>
          <w:szCs w:val="28"/>
        </w:rPr>
      </w:pPr>
      <w:r w:rsidRPr="0023772F">
        <w:rPr>
          <w:szCs w:val="28"/>
        </w:rPr>
        <w:t xml:space="preserve">В соответствии со статьей 15 Федерального закона от </w:t>
      </w:r>
      <w:r>
        <w:rPr>
          <w:szCs w:val="28"/>
        </w:rPr>
        <w:t>0</w:t>
      </w:r>
      <w:r w:rsidRPr="0023772F">
        <w:rPr>
          <w:szCs w:val="28"/>
        </w:rPr>
        <w:t xml:space="preserve">6 октября 2003 </w:t>
      </w:r>
      <w:proofErr w:type="gramStart"/>
      <w:r w:rsidRPr="0023772F">
        <w:rPr>
          <w:szCs w:val="28"/>
        </w:rPr>
        <w:t xml:space="preserve">года № 131-ФЗ «Об общих принципах организации местного самоуправления в Российской Федерации», статьями 2, 8 Федерального закона от 12 февраля 1998 года № 28-ФЗ «О гражданской обороне», статьей 11 Федерального закона от 21 декабря 1994 года № 68-ФЗ «О защите населения и территорий от чрезвычайных ситуаций природного и техногенного характера», постановлениями Правительства Российской Федерации от </w:t>
      </w:r>
      <w:r>
        <w:rPr>
          <w:szCs w:val="28"/>
        </w:rPr>
        <w:t>0</w:t>
      </w:r>
      <w:r w:rsidRPr="0023772F">
        <w:rPr>
          <w:szCs w:val="28"/>
        </w:rPr>
        <w:t xml:space="preserve">2 ноября 2000 года № 841 «Об утверждении Положения об организации обучения населения в области гражданской обороны», от 18 сентября 2020 года </w:t>
      </w:r>
      <w:r>
        <w:rPr>
          <w:szCs w:val="28"/>
        </w:rPr>
        <w:t xml:space="preserve">                 </w:t>
      </w:r>
      <w:r w:rsidRPr="0023772F">
        <w:rPr>
          <w:szCs w:val="28"/>
        </w:rPr>
        <w:t>№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Администрация Демянского муниципального района</w:t>
      </w:r>
      <w:proofErr w:type="gramEnd"/>
    </w:p>
    <w:p w:rsidR="0023772F" w:rsidRPr="0023772F" w:rsidRDefault="0023772F" w:rsidP="0023772F">
      <w:pPr>
        <w:spacing w:line="360" w:lineRule="atLeast"/>
        <w:jc w:val="both"/>
        <w:rPr>
          <w:b/>
          <w:szCs w:val="28"/>
        </w:rPr>
      </w:pPr>
      <w:r w:rsidRPr="0023772F">
        <w:rPr>
          <w:b/>
          <w:szCs w:val="28"/>
        </w:rPr>
        <w:t>ПОСТАНОВЛЯЕТ:</w:t>
      </w:r>
    </w:p>
    <w:p w:rsidR="0023772F" w:rsidRPr="0023772F" w:rsidRDefault="0023772F" w:rsidP="0023772F">
      <w:pPr>
        <w:spacing w:line="360" w:lineRule="atLeast"/>
        <w:ind w:firstLine="709"/>
        <w:jc w:val="both"/>
        <w:rPr>
          <w:szCs w:val="28"/>
        </w:rPr>
      </w:pPr>
      <w:r w:rsidRPr="0023772F">
        <w:rPr>
          <w:szCs w:val="28"/>
        </w:rPr>
        <w:t>1. Создать учебно-консультационный пункт по подготовке неработающего населения в области гражданской обороны и защиты от чрезвычайных ситуаций природного и техногенного характера на базе центральной районной библиотеки муниципального учреждения культуры Д</w:t>
      </w:r>
      <w:r w:rsidR="009635A8">
        <w:rPr>
          <w:szCs w:val="28"/>
        </w:rPr>
        <w:t>емянского муниципального района</w:t>
      </w:r>
      <w:r w:rsidRPr="0023772F">
        <w:rPr>
          <w:szCs w:val="28"/>
        </w:rPr>
        <w:t xml:space="preserve"> межпоселенческая «Централизованная библиотечная система», расположенного по адресу: п. Демянск, ул. </w:t>
      </w:r>
      <w:proofErr w:type="gramStart"/>
      <w:r w:rsidRPr="0023772F">
        <w:rPr>
          <w:szCs w:val="28"/>
        </w:rPr>
        <w:t>Школь</w:t>
      </w:r>
      <w:r>
        <w:rPr>
          <w:szCs w:val="28"/>
        </w:rPr>
        <w:t>-</w:t>
      </w:r>
      <w:proofErr w:type="spellStart"/>
      <w:r w:rsidRPr="0023772F">
        <w:rPr>
          <w:szCs w:val="28"/>
        </w:rPr>
        <w:t>ная</w:t>
      </w:r>
      <w:proofErr w:type="spellEnd"/>
      <w:proofErr w:type="gramEnd"/>
      <w:r w:rsidRPr="0023772F">
        <w:rPr>
          <w:szCs w:val="28"/>
        </w:rPr>
        <w:t>, д.4.</w:t>
      </w:r>
    </w:p>
    <w:p w:rsidR="0023772F" w:rsidRDefault="0023772F" w:rsidP="0023772F">
      <w:pPr>
        <w:spacing w:line="360" w:lineRule="atLeast"/>
        <w:ind w:firstLine="709"/>
        <w:jc w:val="both"/>
        <w:rPr>
          <w:szCs w:val="28"/>
        </w:rPr>
      </w:pPr>
    </w:p>
    <w:p w:rsidR="00B52718" w:rsidRDefault="00B52718" w:rsidP="0023772F">
      <w:pPr>
        <w:spacing w:line="360" w:lineRule="atLeast"/>
        <w:ind w:firstLine="709"/>
        <w:jc w:val="both"/>
        <w:rPr>
          <w:szCs w:val="28"/>
        </w:rPr>
      </w:pPr>
    </w:p>
    <w:p w:rsidR="0023772F" w:rsidRPr="0023772F" w:rsidRDefault="0023772F" w:rsidP="0023772F">
      <w:pPr>
        <w:spacing w:line="360" w:lineRule="atLeast"/>
        <w:ind w:firstLine="709"/>
        <w:jc w:val="both"/>
        <w:rPr>
          <w:szCs w:val="28"/>
        </w:rPr>
      </w:pPr>
      <w:r w:rsidRPr="0023772F">
        <w:rPr>
          <w:szCs w:val="28"/>
        </w:rPr>
        <w:t>2. Утвердить:</w:t>
      </w:r>
    </w:p>
    <w:p w:rsidR="0023772F" w:rsidRPr="0023772F" w:rsidRDefault="0023772F" w:rsidP="0023772F">
      <w:pPr>
        <w:spacing w:line="360" w:lineRule="atLeast"/>
        <w:ind w:firstLine="709"/>
        <w:jc w:val="both"/>
        <w:rPr>
          <w:szCs w:val="28"/>
        </w:rPr>
      </w:pPr>
      <w:r w:rsidRPr="0023772F">
        <w:rPr>
          <w:szCs w:val="28"/>
        </w:rPr>
        <w:t>Положение об учебно-консультаци</w:t>
      </w:r>
      <w:r>
        <w:rPr>
          <w:szCs w:val="28"/>
        </w:rPr>
        <w:t>онном пункте по подготовке нера</w:t>
      </w:r>
      <w:r w:rsidRPr="0023772F">
        <w:rPr>
          <w:szCs w:val="28"/>
        </w:rPr>
        <w:t>ботающего населения в области граждан</w:t>
      </w:r>
      <w:r>
        <w:rPr>
          <w:szCs w:val="28"/>
        </w:rPr>
        <w:t>ской обороны и защиты от чрезвы</w:t>
      </w:r>
      <w:r w:rsidRPr="0023772F">
        <w:rPr>
          <w:szCs w:val="28"/>
        </w:rPr>
        <w:t>чайных ситуаций природного и техногенного характера;</w:t>
      </w:r>
    </w:p>
    <w:p w:rsidR="0023772F" w:rsidRPr="0023772F" w:rsidRDefault="0023772F" w:rsidP="0023772F">
      <w:pPr>
        <w:spacing w:line="360" w:lineRule="atLeast"/>
        <w:ind w:firstLine="709"/>
        <w:jc w:val="both"/>
        <w:rPr>
          <w:szCs w:val="28"/>
        </w:rPr>
      </w:pPr>
      <w:r w:rsidRPr="0023772F">
        <w:rPr>
          <w:szCs w:val="28"/>
        </w:rPr>
        <w:t xml:space="preserve">Программу подготовки неработающего населения по гражданской обороне и действиям в чрезвычайных ситуациях природного и техногенного характера (далее – ГО и ЧС). </w:t>
      </w:r>
    </w:p>
    <w:p w:rsidR="0023772F" w:rsidRPr="0023772F" w:rsidRDefault="0023772F" w:rsidP="0023772F">
      <w:pPr>
        <w:spacing w:line="360" w:lineRule="atLeast"/>
        <w:ind w:firstLine="709"/>
        <w:jc w:val="both"/>
        <w:rPr>
          <w:szCs w:val="28"/>
        </w:rPr>
      </w:pPr>
      <w:r w:rsidRPr="0023772F">
        <w:rPr>
          <w:szCs w:val="28"/>
        </w:rPr>
        <w:t xml:space="preserve">3. Главному специалисту по </w:t>
      </w:r>
      <w:r w:rsidR="009635A8">
        <w:rPr>
          <w:szCs w:val="28"/>
        </w:rPr>
        <w:t>гражданской обороне</w:t>
      </w:r>
      <w:r w:rsidRPr="0023772F">
        <w:rPr>
          <w:szCs w:val="28"/>
        </w:rPr>
        <w:t xml:space="preserve"> и чрезвычайн</w:t>
      </w:r>
      <w:r w:rsidR="009635A8">
        <w:rPr>
          <w:szCs w:val="28"/>
        </w:rPr>
        <w:t>ым ситуациям</w:t>
      </w:r>
      <w:r>
        <w:rPr>
          <w:szCs w:val="28"/>
        </w:rPr>
        <w:t xml:space="preserve"> Администрации </w:t>
      </w:r>
      <w:r w:rsidRPr="0023772F">
        <w:rPr>
          <w:szCs w:val="28"/>
        </w:rPr>
        <w:t xml:space="preserve">района обеспечить разработку и своевременное утверждение основных организационных документов, руководство, координацию и </w:t>
      </w:r>
      <w:proofErr w:type="gramStart"/>
      <w:r w:rsidRPr="0023772F">
        <w:rPr>
          <w:szCs w:val="28"/>
        </w:rPr>
        <w:t>контроль за</w:t>
      </w:r>
      <w:proofErr w:type="gramEnd"/>
      <w:r w:rsidRPr="0023772F">
        <w:rPr>
          <w:szCs w:val="28"/>
        </w:rPr>
        <w:t xml:space="preserve"> подготовкой неработающего населения в области ГО и ЧС.</w:t>
      </w:r>
    </w:p>
    <w:p w:rsidR="0023772F" w:rsidRPr="0023772F" w:rsidRDefault="0023772F" w:rsidP="0023772F">
      <w:pPr>
        <w:spacing w:line="360" w:lineRule="atLeast"/>
        <w:ind w:firstLine="709"/>
        <w:jc w:val="both"/>
        <w:rPr>
          <w:szCs w:val="28"/>
        </w:rPr>
      </w:pPr>
      <w:r w:rsidRPr="0023772F">
        <w:rPr>
          <w:szCs w:val="28"/>
        </w:rPr>
        <w:t xml:space="preserve">4. </w:t>
      </w:r>
      <w:proofErr w:type="gramStart"/>
      <w:r w:rsidRPr="0023772F">
        <w:rPr>
          <w:szCs w:val="28"/>
        </w:rPr>
        <w:t>Контроль за</w:t>
      </w:r>
      <w:proofErr w:type="gramEnd"/>
      <w:r w:rsidRPr="0023772F">
        <w:rPr>
          <w:szCs w:val="28"/>
        </w:rPr>
        <w:t xml:space="preserve"> выполнением постановления </w:t>
      </w:r>
      <w:r>
        <w:rPr>
          <w:szCs w:val="28"/>
        </w:rPr>
        <w:t>возложить на заместителя Главы А</w:t>
      </w:r>
      <w:r w:rsidRPr="0023772F">
        <w:rPr>
          <w:szCs w:val="28"/>
        </w:rPr>
        <w:t>дминистрации района Шацкого А.А.</w:t>
      </w:r>
    </w:p>
    <w:p w:rsidR="00BC64C3" w:rsidRPr="00BC64C3" w:rsidRDefault="0023772F" w:rsidP="0023772F">
      <w:pPr>
        <w:spacing w:line="360" w:lineRule="atLeast"/>
        <w:ind w:firstLine="709"/>
        <w:jc w:val="both"/>
        <w:rPr>
          <w:szCs w:val="28"/>
        </w:rPr>
      </w:pPr>
      <w:r>
        <w:rPr>
          <w:szCs w:val="28"/>
        </w:rPr>
        <w:t xml:space="preserve">5. </w:t>
      </w:r>
      <w:r w:rsidRPr="0023772F">
        <w:rPr>
          <w:szCs w:val="28"/>
        </w:rPr>
        <w:t>Опубликовать постановлени</w:t>
      </w:r>
      <w:r>
        <w:rPr>
          <w:szCs w:val="28"/>
        </w:rPr>
        <w:t>е в Информационном Бюллетене Де</w:t>
      </w:r>
      <w:r w:rsidRPr="0023772F">
        <w:rPr>
          <w:szCs w:val="28"/>
        </w:rPr>
        <w:t>мянского муниципального района и разместить на официальном сайте Администрации Демянского муниципального района.</w:t>
      </w:r>
    </w:p>
    <w:p w:rsidR="0023772F" w:rsidRDefault="0023772F" w:rsidP="00ED28AF">
      <w:pPr>
        <w:spacing w:line="360" w:lineRule="atLeast"/>
        <w:jc w:val="both"/>
        <w:rPr>
          <w:b/>
          <w:szCs w:val="28"/>
        </w:rPr>
      </w:pPr>
    </w:p>
    <w:p w:rsidR="0023772F" w:rsidRDefault="0023772F" w:rsidP="00ED28AF">
      <w:pPr>
        <w:spacing w:line="360" w:lineRule="atLeast"/>
        <w:jc w:val="both"/>
        <w:rPr>
          <w:b/>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23772F" w:rsidRDefault="005B189B" w:rsidP="00D83AF5">
      <w:pPr>
        <w:spacing w:line="360" w:lineRule="atLeast"/>
        <w:jc w:val="both"/>
        <w:rPr>
          <w:b/>
          <w:szCs w:val="28"/>
        </w:rPr>
        <w:sectPr w:rsidR="0023772F" w:rsidSect="009635A8">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23772F" w:rsidTr="0023772F">
        <w:tc>
          <w:tcPr>
            <w:tcW w:w="5353" w:type="dxa"/>
          </w:tcPr>
          <w:p w:rsidR="0023772F" w:rsidRDefault="0023772F" w:rsidP="00D83AF5">
            <w:pPr>
              <w:spacing w:line="360" w:lineRule="atLeast"/>
              <w:jc w:val="both"/>
              <w:rPr>
                <w:szCs w:val="28"/>
              </w:rPr>
            </w:pPr>
          </w:p>
        </w:tc>
        <w:tc>
          <w:tcPr>
            <w:tcW w:w="4217" w:type="dxa"/>
          </w:tcPr>
          <w:p w:rsidR="0023772F" w:rsidRDefault="0023772F" w:rsidP="0023772F">
            <w:pPr>
              <w:spacing w:before="120" w:line="240" w:lineRule="exact"/>
              <w:jc w:val="center"/>
              <w:rPr>
                <w:szCs w:val="28"/>
              </w:rPr>
            </w:pPr>
            <w:r>
              <w:rPr>
                <w:szCs w:val="28"/>
              </w:rPr>
              <w:t>УТВЕРЖДЕНО</w:t>
            </w:r>
          </w:p>
          <w:p w:rsidR="0023772F" w:rsidRDefault="0023772F" w:rsidP="0023772F">
            <w:pPr>
              <w:spacing w:before="120" w:line="240" w:lineRule="exact"/>
              <w:jc w:val="center"/>
              <w:rPr>
                <w:szCs w:val="28"/>
              </w:rPr>
            </w:pPr>
            <w:r>
              <w:rPr>
                <w:szCs w:val="28"/>
              </w:rPr>
              <w:t>постановлением Администрации</w:t>
            </w:r>
          </w:p>
          <w:p w:rsidR="0023772F" w:rsidRDefault="0023772F" w:rsidP="0023772F">
            <w:pPr>
              <w:spacing w:line="240" w:lineRule="exact"/>
              <w:rPr>
                <w:szCs w:val="28"/>
              </w:rPr>
            </w:pPr>
            <w:r>
              <w:rPr>
                <w:szCs w:val="28"/>
              </w:rPr>
              <w:t xml:space="preserve">района от </w:t>
            </w:r>
            <w:bookmarkStart w:id="3" w:name="дата2"/>
            <w:bookmarkEnd w:id="3"/>
            <w:r w:rsidR="00610860">
              <w:rPr>
                <w:szCs w:val="28"/>
              </w:rPr>
              <w:t>26.07.2022</w:t>
            </w:r>
            <w:r>
              <w:rPr>
                <w:szCs w:val="28"/>
              </w:rPr>
              <w:t xml:space="preserve"> № </w:t>
            </w:r>
            <w:bookmarkStart w:id="4" w:name="номер2"/>
            <w:bookmarkEnd w:id="4"/>
            <w:r w:rsidR="00610860">
              <w:rPr>
                <w:szCs w:val="28"/>
              </w:rPr>
              <w:t>745</w:t>
            </w:r>
          </w:p>
        </w:tc>
      </w:tr>
    </w:tbl>
    <w:p w:rsidR="00846D9D" w:rsidRDefault="00846D9D" w:rsidP="00D83AF5">
      <w:pPr>
        <w:spacing w:line="360" w:lineRule="atLeast"/>
        <w:jc w:val="both"/>
        <w:rPr>
          <w:szCs w:val="28"/>
        </w:rPr>
      </w:pPr>
    </w:p>
    <w:p w:rsidR="0023772F" w:rsidRPr="0023772F" w:rsidRDefault="0023772F" w:rsidP="0023772F">
      <w:pPr>
        <w:spacing w:before="120" w:line="240" w:lineRule="exact"/>
        <w:jc w:val="center"/>
        <w:rPr>
          <w:b/>
          <w:szCs w:val="28"/>
        </w:rPr>
      </w:pPr>
      <w:r w:rsidRPr="0023772F">
        <w:rPr>
          <w:b/>
          <w:szCs w:val="28"/>
        </w:rPr>
        <w:t>ПОЛОЖЕНИЕ</w:t>
      </w:r>
    </w:p>
    <w:p w:rsidR="0023772F" w:rsidRPr="0023772F" w:rsidRDefault="009635A8" w:rsidP="00E24BD1">
      <w:pPr>
        <w:spacing w:before="120" w:line="240" w:lineRule="exact"/>
        <w:jc w:val="center"/>
        <w:rPr>
          <w:szCs w:val="28"/>
        </w:rPr>
      </w:pPr>
      <w:r>
        <w:rPr>
          <w:szCs w:val="28"/>
        </w:rPr>
        <w:t>о</w:t>
      </w:r>
      <w:r w:rsidR="0023772F" w:rsidRPr="0023772F">
        <w:rPr>
          <w:szCs w:val="28"/>
        </w:rPr>
        <w:t xml:space="preserve"> создании и организации деятельности учебно-консультационного пункта по подготовке неработающего населения в области гражданской обороны и чрез</w:t>
      </w:r>
      <w:r w:rsidR="0023772F">
        <w:rPr>
          <w:szCs w:val="28"/>
        </w:rPr>
        <w:t xml:space="preserve">вычайных ситуаций на территории </w:t>
      </w:r>
      <w:r w:rsidR="0023772F" w:rsidRPr="0023772F">
        <w:rPr>
          <w:szCs w:val="28"/>
        </w:rPr>
        <w:t>Демянского муниципального района</w:t>
      </w:r>
    </w:p>
    <w:p w:rsidR="0023772F" w:rsidRPr="0023772F" w:rsidRDefault="0023772F" w:rsidP="0023772F">
      <w:pPr>
        <w:spacing w:line="360" w:lineRule="atLeast"/>
        <w:jc w:val="both"/>
        <w:rPr>
          <w:szCs w:val="28"/>
        </w:rPr>
      </w:pPr>
    </w:p>
    <w:p w:rsidR="0023772F" w:rsidRPr="0023772F" w:rsidRDefault="0023772F" w:rsidP="0023772F">
      <w:pPr>
        <w:spacing w:line="360" w:lineRule="atLeast"/>
        <w:ind w:firstLine="709"/>
        <w:jc w:val="both"/>
        <w:rPr>
          <w:szCs w:val="28"/>
        </w:rPr>
      </w:pPr>
      <w:r w:rsidRPr="0023772F">
        <w:rPr>
          <w:szCs w:val="28"/>
        </w:rPr>
        <w:t xml:space="preserve">1. </w:t>
      </w:r>
      <w:proofErr w:type="gramStart"/>
      <w:r w:rsidRPr="0023772F">
        <w:rPr>
          <w:szCs w:val="28"/>
        </w:rPr>
        <w:t>Порядок подготовки неработающего населения в области защиты от чрезвычайных ситуаций (далее - ЧС) определяется постановлением</w:t>
      </w:r>
      <w:r>
        <w:rPr>
          <w:szCs w:val="28"/>
        </w:rPr>
        <w:t xml:space="preserve"> Правительства Российской </w:t>
      </w:r>
      <w:r w:rsidRPr="0023772F">
        <w:rPr>
          <w:szCs w:val="28"/>
        </w:rPr>
        <w:t>Федерации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от 02.11.2000 № 841 «Об организации обучения населения в области гражданской обороны», организационно-методическими указаниями по подготовке населения</w:t>
      </w:r>
      <w:proofErr w:type="gramEnd"/>
      <w:r w:rsidRPr="0023772F">
        <w:rPr>
          <w:szCs w:val="28"/>
        </w:rPr>
        <w:t xml:space="preserve"> в области гражданской обороны, защиты от чрезвычайных ситуаций, обеспечения пожарной безопасности и </w:t>
      </w:r>
      <w:proofErr w:type="spellStart"/>
      <w:proofErr w:type="gramStart"/>
      <w:r w:rsidRPr="0023772F">
        <w:rPr>
          <w:szCs w:val="28"/>
        </w:rPr>
        <w:t>безопаснос</w:t>
      </w:r>
      <w:r>
        <w:rPr>
          <w:szCs w:val="28"/>
        </w:rPr>
        <w:t>-</w:t>
      </w:r>
      <w:r w:rsidRPr="0023772F">
        <w:rPr>
          <w:szCs w:val="28"/>
        </w:rPr>
        <w:t>ти</w:t>
      </w:r>
      <w:proofErr w:type="spellEnd"/>
      <w:proofErr w:type="gramEnd"/>
      <w:r w:rsidRPr="0023772F">
        <w:rPr>
          <w:szCs w:val="28"/>
        </w:rPr>
        <w:t xml:space="preserve"> людей на водных объектах.</w:t>
      </w:r>
    </w:p>
    <w:p w:rsidR="0023772F" w:rsidRPr="0023772F" w:rsidRDefault="0023772F" w:rsidP="0023772F">
      <w:pPr>
        <w:spacing w:line="360" w:lineRule="atLeast"/>
        <w:ind w:firstLine="709"/>
        <w:jc w:val="both"/>
        <w:rPr>
          <w:szCs w:val="28"/>
        </w:rPr>
      </w:pPr>
      <w:r w:rsidRPr="0023772F">
        <w:rPr>
          <w:szCs w:val="28"/>
        </w:rPr>
        <w:t xml:space="preserve">2. Главная цель создания учебно-консультационного пункта по </w:t>
      </w:r>
      <w:proofErr w:type="spellStart"/>
      <w:proofErr w:type="gramStart"/>
      <w:r w:rsidRPr="0023772F">
        <w:rPr>
          <w:szCs w:val="28"/>
        </w:rPr>
        <w:t>граж-данской</w:t>
      </w:r>
      <w:proofErr w:type="spellEnd"/>
      <w:proofErr w:type="gramEnd"/>
      <w:r w:rsidRPr="0023772F">
        <w:rPr>
          <w:szCs w:val="28"/>
        </w:rPr>
        <w:t xml:space="preserve"> обороне и защиты от чрезвычайных ситуаций (далее - УКП по ГОЧС) - обеспечение необходимых условий для подготовки неработающего населения в области безопасности жизнедеятельности по месту жительства.</w:t>
      </w:r>
    </w:p>
    <w:p w:rsidR="0023772F" w:rsidRPr="0023772F" w:rsidRDefault="0023772F" w:rsidP="0023772F">
      <w:pPr>
        <w:spacing w:line="360" w:lineRule="atLeast"/>
        <w:ind w:firstLine="709"/>
        <w:jc w:val="both"/>
        <w:rPr>
          <w:szCs w:val="28"/>
        </w:rPr>
      </w:pPr>
      <w:r w:rsidRPr="0023772F">
        <w:rPr>
          <w:szCs w:val="28"/>
        </w:rPr>
        <w:t>Основными задачами УПК по ГОЧС в организации подготовки неработающего населения в области безопасности жизнедеятельности являются:</w:t>
      </w:r>
    </w:p>
    <w:p w:rsidR="0023772F" w:rsidRPr="0023772F" w:rsidRDefault="0023772F" w:rsidP="0023772F">
      <w:pPr>
        <w:spacing w:line="360" w:lineRule="atLeast"/>
        <w:ind w:firstLine="709"/>
        <w:jc w:val="both"/>
        <w:rPr>
          <w:szCs w:val="28"/>
        </w:rPr>
      </w:pPr>
      <w:r w:rsidRPr="0023772F">
        <w:rPr>
          <w:szCs w:val="28"/>
        </w:rPr>
        <w:t>изучение способов защиты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порядка действий по сигналам оповещения, приемов оказания первой помощи, правил пользования коллективными и индивидуальными средствами защиты, освоение практического применения полученных знаний;</w:t>
      </w:r>
    </w:p>
    <w:p w:rsidR="0023772F" w:rsidRPr="0023772F" w:rsidRDefault="0023772F" w:rsidP="0023772F">
      <w:pPr>
        <w:spacing w:line="360" w:lineRule="atLeast"/>
        <w:ind w:firstLine="709"/>
        <w:jc w:val="both"/>
        <w:rPr>
          <w:szCs w:val="28"/>
        </w:rPr>
      </w:pPr>
      <w:r w:rsidRPr="0023772F">
        <w:rPr>
          <w:szCs w:val="28"/>
        </w:rPr>
        <w:t xml:space="preserve">совершенствование навыков по организации и проведению </w:t>
      </w:r>
      <w:proofErr w:type="spellStart"/>
      <w:proofErr w:type="gramStart"/>
      <w:r w:rsidRPr="0023772F">
        <w:rPr>
          <w:szCs w:val="28"/>
        </w:rPr>
        <w:t>мероприя-тий</w:t>
      </w:r>
      <w:proofErr w:type="spellEnd"/>
      <w:proofErr w:type="gramEnd"/>
      <w:r w:rsidRPr="0023772F">
        <w:rPr>
          <w:szCs w:val="28"/>
        </w:rPr>
        <w:t xml:space="preserve"> по гражданской обороне, знаний, умений и навыков населения в области защиты от чрезвычайных ситуаций в ходе проведения учений и тренировок по защите от чрезвычайных ситуаций.</w:t>
      </w:r>
    </w:p>
    <w:p w:rsidR="0023772F" w:rsidRPr="0023772F" w:rsidRDefault="0023772F" w:rsidP="0023772F">
      <w:pPr>
        <w:spacing w:line="360" w:lineRule="atLeast"/>
        <w:ind w:firstLine="709"/>
        <w:jc w:val="both"/>
        <w:rPr>
          <w:szCs w:val="28"/>
        </w:rPr>
      </w:pPr>
      <w:r w:rsidRPr="0023772F">
        <w:rPr>
          <w:szCs w:val="28"/>
        </w:rPr>
        <w:t xml:space="preserve">3. </w:t>
      </w:r>
      <w:proofErr w:type="gramStart"/>
      <w:r w:rsidRPr="0023772F">
        <w:rPr>
          <w:szCs w:val="28"/>
        </w:rPr>
        <w:t xml:space="preserve">Подготовка населения в области гражданской обороны и защиты от чрезвычайных ситуаций предусматривает для физических лиц, не состоящих в трудовых отношениях с работодателем, - проведение бесед, лекций, просмотр учебных фильмов, привлечение на учения и тренировки по месту </w:t>
      </w:r>
      <w:r w:rsidRPr="0023772F">
        <w:rPr>
          <w:szCs w:val="28"/>
        </w:rPr>
        <w:lastRenderedPageBreak/>
        <w:t>жительства, самостоятельное изучение пособий, памяток, листовок и буклетов, прослушивание радиопередач и просмотр телепрограмм по вопросам защиты от чрезвычайных ситуаций.</w:t>
      </w:r>
      <w:proofErr w:type="gramEnd"/>
    </w:p>
    <w:p w:rsidR="0023772F" w:rsidRPr="0023772F" w:rsidRDefault="0023772F" w:rsidP="0023772F">
      <w:pPr>
        <w:spacing w:line="360" w:lineRule="atLeast"/>
        <w:ind w:firstLine="709"/>
        <w:jc w:val="both"/>
        <w:rPr>
          <w:szCs w:val="28"/>
        </w:rPr>
      </w:pPr>
      <w:r w:rsidRPr="0023772F">
        <w:rPr>
          <w:szCs w:val="28"/>
        </w:rPr>
        <w:t>К проведению занятий по медицин</w:t>
      </w:r>
      <w:r>
        <w:rPr>
          <w:szCs w:val="28"/>
        </w:rPr>
        <w:t>ским темам привлекаются медицин</w:t>
      </w:r>
      <w:r w:rsidRPr="0023772F">
        <w:rPr>
          <w:szCs w:val="28"/>
        </w:rPr>
        <w:t>ские работники, имеющие необходимую подготовку.</w:t>
      </w:r>
    </w:p>
    <w:p w:rsidR="0023772F" w:rsidRPr="0023772F" w:rsidRDefault="0023772F" w:rsidP="0023772F">
      <w:pPr>
        <w:spacing w:line="360" w:lineRule="atLeast"/>
        <w:ind w:firstLine="709"/>
        <w:jc w:val="both"/>
        <w:rPr>
          <w:szCs w:val="28"/>
        </w:rPr>
      </w:pPr>
      <w:r w:rsidRPr="0023772F">
        <w:rPr>
          <w:szCs w:val="28"/>
        </w:rPr>
        <w:t>4. Руководитель учебно-консультационного пункта по гражданской обороне и защите населения от чрезвычайных ситуаций по</w:t>
      </w:r>
      <w:r>
        <w:rPr>
          <w:szCs w:val="28"/>
        </w:rPr>
        <w:t>дчиняется заме</w:t>
      </w:r>
      <w:r w:rsidRPr="0023772F">
        <w:rPr>
          <w:szCs w:val="28"/>
        </w:rPr>
        <w:t>стителю Главы Администрации Демянск</w:t>
      </w:r>
      <w:r>
        <w:rPr>
          <w:szCs w:val="28"/>
        </w:rPr>
        <w:t>ого муниципального района, кури</w:t>
      </w:r>
      <w:r w:rsidRPr="0023772F">
        <w:rPr>
          <w:szCs w:val="28"/>
        </w:rPr>
        <w:t xml:space="preserve">рующему вопросы гражданской обороны, предупреждения и ликвидации чрезвычайных ситуаций. </w:t>
      </w:r>
    </w:p>
    <w:p w:rsidR="0023772F" w:rsidRPr="0023772F" w:rsidRDefault="0023772F" w:rsidP="0023772F">
      <w:pPr>
        <w:spacing w:line="360" w:lineRule="atLeast"/>
        <w:ind w:firstLine="709"/>
        <w:jc w:val="both"/>
        <w:rPr>
          <w:szCs w:val="28"/>
        </w:rPr>
      </w:pPr>
      <w:r w:rsidRPr="0023772F">
        <w:rPr>
          <w:szCs w:val="28"/>
        </w:rPr>
        <w:t xml:space="preserve">5. Подготовка неработающего населения в УКП по ГОЧС проводится с учетом возраста, состояния здоровья и </w:t>
      </w:r>
      <w:proofErr w:type="gramStart"/>
      <w:r w:rsidRPr="0023772F">
        <w:rPr>
          <w:szCs w:val="28"/>
        </w:rPr>
        <w:t>уровня</w:t>
      </w:r>
      <w:proofErr w:type="gramEnd"/>
      <w:r w:rsidRPr="0023772F">
        <w:rPr>
          <w:szCs w:val="28"/>
        </w:rPr>
        <w:t xml:space="preserve"> обучаемых проблемам гражданской защиты. Длительность и время проведения занятий составляют 1 час. Руководитель ведет журнал учета посещаемости занятий, </w:t>
      </w:r>
      <w:proofErr w:type="spellStart"/>
      <w:proofErr w:type="gramStart"/>
      <w:r w:rsidRPr="0023772F">
        <w:rPr>
          <w:szCs w:val="28"/>
        </w:rPr>
        <w:t>разрабатыва</w:t>
      </w:r>
      <w:r>
        <w:rPr>
          <w:szCs w:val="28"/>
        </w:rPr>
        <w:t>-</w:t>
      </w:r>
      <w:r w:rsidRPr="0023772F">
        <w:rPr>
          <w:szCs w:val="28"/>
        </w:rPr>
        <w:t>ет</w:t>
      </w:r>
      <w:proofErr w:type="spellEnd"/>
      <w:proofErr w:type="gramEnd"/>
      <w:r w:rsidRPr="0023772F">
        <w:rPr>
          <w:szCs w:val="28"/>
        </w:rPr>
        <w:t xml:space="preserve"> конспекты занятий.</w:t>
      </w:r>
    </w:p>
    <w:p w:rsidR="0023772F" w:rsidRPr="0023772F" w:rsidRDefault="0023772F" w:rsidP="0023772F">
      <w:pPr>
        <w:spacing w:line="360" w:lineRule="atLeast"/>
        <w:ind w:firstLine="709"/>
        <w:jc w:val="both"/>
        <w:rPr>
          <w:szCs w:val="28"/>
        </w:rPr>
      </w:pPr>
      <w:r w:rsidRPr="0023772F">
        <w:rPr>
          <w:szCs w:val="28"/>
        </w:rPr>
        <w:t>6. Руководителю УКП по ГОЧС необходимо иметь с</w:t>
      </w:r>
      <w:r>
        <w:rPr>
          <w:szCs w:val="28"/>
        </w:rPr>
        <w:t>ледующую доку</w:t>
      </w:r>
      <w:r w:rsidRPr="0023772F">
        <w:rPr>
          <w:szCs w:val="28"/>
        </w:rPr>
        <w:t>ментацию:</w:t>
      </w:r>
    </w:p>
    <w:p w:rsidR="0023772F" w:rsidRPr="0023772F" w:rsidRDefault="0023772F" w:rsidP="0023772F">
      <w:pPr>
        <w:spacing w:line="360" w:lineRule="atLeast"/>
        <w:ind w:firstLine="709"/>
        <w:jc w:val="both"/>
        <w:rPr>
          <w:szCs w:val="28"/>
        </w:rPr>
      </w:pPr>
      <w:r w:rsidRPr="0023772F">
        <w:rPr>
          <w:szCs w:val="28"/>
        </w:rPr>
        <w:t>копию настоящего постановления;</w:t>
      </w:r>
    </w:p>
    <w:p w:rsidR="0023772F" w:rsidRPr="0023772F" w:rsidRDefault="0023772F" w:rsidP="0023772F">
      <w:pPr>
        <w:spacing w:line="360" w:lineRule="atLeast"/>
        <w:ind w:firstLine="709"/>
        <w:jc w:val="both"/>
        <w:rPr>
          <w:szCs w:val="28"/>
        </w:rPr>
      </w:pPr>
      <w:r w:rsidRPr="0023772F">
        <w:rPr>
          <w:szCs w:val="28"/>
        </w:rPr>
        <w:t>рекомендуемую тематику подготовки неработающего населения на учебный год;</w:t>
      </w:r>
    </w:p>
    <w:p w:rsidR="0023772F" w:rsidRPr="0023772F" w:rsidRDefault="0023772F" w:rsidP="0023772F">
      <w:pPr>
        <w:spacing w:line="360" w:lineRule="atLeast"/>
        <w:ind w:firstLine="709"/>
        <w:jc w:val="both"/>
        <w:rPr>
          <w:szCs w:val="28"/>
        </w:rPr>
      </w:pPr>
      <w:r w:rsidRPr="0023772F">
        <w:rPr>
          <w:szCs w:val="28"/>
        </w:rPr>
        <w:t>распорядок работы УКП по ГОЧС;</w:t>
      </w:r>
    </w:p>
    <w:p w:rsidR="0023772F" w:rsidRPr="0023772F" w:rsidRDefault="0023772F" w:rsidP="0023772F">
      <w:pPr>
        <w:spacing w:line="360" w:lineRule="atLeast"/>
        <w:ind w:firstLine="709"/>
        <w:jc w:val="both"/>
        <w:rPr>
          <w:szCs w:val="28"/>
        </w:rPr>
      </w:pPr>
      <w:r w:rsidRPr="0023772F">
        <w:rPr>
          <w:szCs w:val="28"/>
        </w:rPr>
        <w:t>журнал учета проведенных учеб</w:t>
      </w:r>
      <w:r>
        <w:rPr>
          <w:szCs w:val="28"/>
        </w:rPr>
        <w:t>ных мероприятий с фамилиями при</w:t>
      </w:r>
      <w:r w:rsidRPr="0023772F">
        <w:rPr>
          <w:szCs w:val="28"/>
        </w:rPr>
        <w:t>сутствующих на них;</w:t>
      </w:r>
    </w:p>
    <w:p w:rsidR="0023772F" w:rsidRPr="0023772F" w:rsidRDefault="0023772F" w:rsidP="0023772F">
      <w:pPr>
        <w:spacing w:line="360" w:lineRule="atLeast"/>
        <w:ind w:firstLine="709"/>
        <w:jc w:val="both"/>
        <w:rPr>
          <w:szCs w:val="28"/>
        </w:rPr>
      </w:pPr>
      <w:r w:rsidRPr="0023772F">
        <w:rPr>
          <w:szCs w:val="28"/>
        </w:rPr>
        <w:t xml:space="preserve">функциональные обязанности руководителя УКП по </w:t>
      </w:r>
      <w:r w:rsidR="009635A8">
        <w:rPr>
          <w:szCs w:val="28"/>
        </w:rPr>
        <w:t>ГОЧС.</w:t>
      </w:r>
    </w:p>
    <w:p w:rsidR="0023772F" w:rsidRPr="0023772F" w:rsidRDefault="0023772F" w:rsidP="0023772F">
      <w:pPr>
        <w:spacing w:line="360" w:lineRule="atLeast"/>
        <w:ind w:firstLine="709"/>
        <w:jc w:val="center"/>
        <w:rPr>
          <w:szCs w:val="28"/>
        </w:rPr>
      </w:pPr>
      <w:r w:rsidRPr="0023772F">
        <w:rPr>
          <w:szCs w:val="28"/>
        </w:rPr>
        <w:t>___________________________________</w:t>
      </w:r>
    </w:p>
    <w:p w:rsidR="0023772F" w:rsidRDefault="0023772F" w:rsidP="0023772F">
      <w:pPr>
        <w:spacing w:line="360" w:lineRule="atLeast"/>
        <w:ind w:firstLine="709"/>
        <w:jc w:val="both"/>
        <w:rPr>
          <w:szCs w:val="28"/>
        </w:rPr>
        <w:sectPr w:rsidR="0023772F" w:rsidSect="008C7DAC">
          <w:footerReference w:type="first" r:id="rId13"/>
          <w:pgSz w:w="11906" w:h="16838"/>
          <w:pgMar w:top="1134" w:right="567" w:bottom="1134" w:left="1985" w:header="709" w:footer="709" w:gutter="0"/>
          <w:pgNumType w:start="1"/>
          <w:cols w:space="708"/>
          <w:titlePg/>
          <w:docGrid w:linePitch="381"/>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23772F" w:rsidTr="0023772F">
        <w:tc>
          <w:tcPr>
            <w:tcW w:w="5353" w:type="dxa"/>
          </w:tcPr>
          <w:p w:rsidR="0023772F" w:rsidRDefault="0023772F" w:rsidP="0023772F">
            <w:pPr>
              <w:spacing w:line="360" w:lineRule="atLeast"/>
              <w:jc w:val="both"/>
              <w:rPr>
                <w:szCs w:val="28"/>
              </w:rPr>
            </w:pPr>
          </w:p>
        </w:tc>
        <w:tc>
          <w:tcPr>
            <w:tcW w:w="4217" w:type="dxa"/>
          </w:tcPr>
          <w:p w:rsidR="0023772F" w:rsidRDefault="0023772F" w:rsidP="0023772F">
            <w:pPr>
              <w:spacing w:before="120" w:line="240" w:lineRule="exact"/>
              <w:jc w:val="center"/>
              <w:rPr>
                <w:szCs w:val="28"/>
              </w:rPr>
            </w:pPr>
            <w:r>
              <w:rPr>
                <w:szCs w:val="28"/>
              </w:rPr>
              <w:t xml:space="preserve">УТВЕРЖДЕНА </w:t>
            </w:r>
          </w:p>
          <w:p w:rsidR="0023772F" w:rsidRDefault="0023772F" w:rsidP="0023772F">
            <w:pPr>
              <w:spacing w:before="120" w:line="240" w:lineRule="exact"/>
              <w:jc w:val="center"/>
              <w:rPr>
                <w:szCs w:val="28"/>
              </w:rPr>
            </w:pPr>
            <w:r>
              <w:rPr>
                <w:szCs w:val="28"/>
              </w:rPr>
              <w:t>постановлением Администрации</w:t>
            </w:r>
          </w:p>
          <w:p w:rsidR="0023772F" w:rsidRDefault="0023772F" w:rsidP="0023772F">
            <w:pPr>
              <w:spacing w:line="240" w:lineRule="exact"/>
              <w:rPr>
                <w:szCs w:val="28"/>
              </w:rPr>
            </w:pPr>
            <w:r>
              <w:rPr>
                <w:szCs w:val="28"/>
              </w:rPr>
              <w:t xml:space="preserve">района от </w:t>
            </w:r>
            <w:bookmarkStart w:id="5" w:name="дата3"/>
            <w:bookmarkEnd w:id="5"/>
            <w:r w:rsidR="00610860">
              <w:rPr>
                <w:szCs w:val="28"/>
              </w:rPr>
              <w:t>26.07.2022</w:t>
            </w:r>
            <w:r>
              <w:rPr>
                <w:szCs w:val="28"/>
              </w:rPr>
              <w:t xml:space="preserve"> № </w:t>
            </w:r>
            <w:bookmarkStart w:id="6" w:name="номер3"/>
            <w:bookmarkEnd w:id="6"/>
            <w:r w:rsidR="00610860">
              <w:rPr>
                <w:szCs w:val="28"/>
              </w:rPr>
              <w:t>745</w:t>
            </w:r>
          </w:p>
        </w:tc>
      </w:tr>
    </w:tbl>
    <w:p w:rsidR="0023772F" w:rsidRDefault="0023772F" w:rsidP="0023772F">
      <w:pPr>
        <w:spacing w:line="360" w:lineRule="atLeast"/>
        <w:ind w:firstLine="709"/>
        <w:jc w:val="both"/>
        <w:rPr>
          <w:szCs w:val="28"/>
        </w:rPr>
      </w:pPr>
    </w:p>
    <w:p w:rsidR="0023772F" w:rsidRPr="0023772F" w:rsidRDefault="0023772F" w:rsidP="0023772F">
      <w:pPr>
        <w:spacing w:before="120" w:line="240" w:lineRule="exact"/>
        <w:jc w:val="center"/>
        <w:rPr>
          <w:b/>
          <w:szCs w:val="28"/>
        </w:rPr>
      </w:pPr>
      <w:r w:rsidRPr="0023772F">
        <w:rPr>
          <w:b/>
          <w:szCs w:val="28"/>
        </w:rPr>
        <w:t>ПРОГРАММА</w:t>
      </w:r>
    </w:p>
    <w:p w:rsidR="0023772F" w:rsidRPr="0023772F" w:rsidRDefault="009635A8" w:rsidP="0023772F">
      <w:pPr>
        <w:shd w:val="clear" w:color="auto" w:fill="FFFFFF"/>
        <w:spacing w:line="240" w:lineRule="exact"/>
        <w:jc w:val="center"/>
        <w:rPr>
          <w:szCs w:val="28"/>
        </w:rPr>
      </w:pPr>
      <w:r>
        <w:rPr>
          <w:szCs w:val="28"/>
        </w:rPr>
        <w:t>п</w:t>
      </w:r>
      <w:r w:rsidR="0023772F" w:rsidRPr="0023772F">
        <w:rPr>
          <w:szCs w:val="28"/>
        </w:rPr>
        <w:t xml:space="preserve">одготовки неработающего населения по гражданской обороне </w:t>
      </w:r>
    </w:p>
    <w:p w:rsidR="0023772F" w:rsidRPr="0023772F" w:rsidRDefault="0023772F" w:rsidP="0023772F">
      <w:pPr>
        <w:shd w:val="clear" w:color="auto" w:fill="FFFFFF"/>
        <w:spacing w:line="240" w:lineRule="exact"/>
        <w:jc w:val="center"/>
        <w:rPr>
          <w:szCs w:val="28"/>
        </w:rPr>
      </w:pPr>
      <w:r w:rsidRPr="0023772F">
        <w:rPr>
          <w:szCs w:val="28"/>
        </w:rPr>
        <w:t xml:space="preserve">и действиям в чрезвычайных ситуациях </w:t>
      </w:r>
      <w:proofErr w:type="gramStart"/>
      <w:r w:rsidRPr="0023772F">
        <w:rPr>
          <w:szCs w:val="28"/>
        </w:rPr>
        <w:t>природного</w:t>
      </w:r>
      <w:proofErr w:type="gramEnd"/>
    </w:p>
    <w:p w:rsidR="0023772F" w:rsidRDefault="0023772F" w:rsidP="0023772F">
      <w:pPr>
        <w:shd w:val="clear" w:color="auto" w:fill="FFFFFF"/>
        <w:spacing w:line="240" w:lineRule="exact"/>
        <w:jc w:val="center"/>
        <w:rPr>
          <w:szCs w:val="28"/>
        </w:rPr>
      </w:pPr>
      <w:r w:rsidRPr="0023772F">
        <w:rPr>
          <w:szCs w:val="28"/>
        </w:rPr>
        <w:t xml:space="preserve"> и техногенного характера</w:t>
      </w:r>
    </w:p>
    <w:p w:rsidR="0023772F" w:rsidRPr="0023772F" w:rsidRDefault="0023772F" w:rsidP="0023772F">
      <w:pPr>
        <w:shd w:val="clear" w:color="auto" w:fill="FFFFFF"/>
        <w:spacing w:line="240" w:lineRule="exact"/>
        <w:jc w:val="center"/>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359"/>
        <w:gridCol w:w="1617"/>
      </w:tblGrid>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 xml:space="preserve">№ </w:t>
            </w:r>
            <w:proofErr w:type="gramStart"/>
            <w:r w:rsidRPr="0023772F">
              <w:rPr>
                <w:szCs w:val="28"/>
              </w:rPr>
              <w:t>п</w:t>
            </w:r>
            <w:proofErr w:type="gramEnd"/>
            <w:r w:rsidRPr="0023772F">
              <w:rPr>
                <w:szCs w:val="28"/>
              </w:rPr>
              <w:t>/п</w:t>
            </w:r>
          </w:p>
        </w:tc>
        <w:tc>
          <w:tcPr>
            <w:tcW w:w="7359"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Наименование тем</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Количество часов</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1</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Нормативно-правовое регулирование по подготовке к защите и по защите населения от опасностей военного характера, чрезвычайных ситуаций и пожаров</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1</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2</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Опасности, возникающие при ведении военных действий или вследствие этих действий. Основные мероприятия по подготовке к защите и по защите населения от них</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2</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3</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Классификация и характеристика чрезвычайных ситуаций природного характера. Действия населения при угрозе и возникновении стихийных бедствий, характерных для муниципального района</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2</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4</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Действия населения в чрезвычайных ситуациях техногенного характера, возможных на тер</w:t>
            </w:r>
            <w:r>
              <w:rPr>
                <w:szCs w:val="28"/>
              </w:rPr>
              <w:t xml:space="preserve">ритории муниципального </w:t>
            </w:r>
            <w:r w:rsidRPr="0023772F">
              <w:rPr>
                <w:szCs w:val="28"/>
              </w:rPr>
              <w:t>района. Действия населения при угрозе или совершении террористических актов</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3</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5</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Средства коллективной и индивидуальной защиты населения. Простейшие средства защиты органов дыхания и кожного покрова</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2</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6</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Действия населения при пожаре в условиях негативных и опасных факторов бытового характера. Правила поведения в них</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2</w:t>
            </w:r>
          </w:p>
        </w:tc>
      </w:tr>
      <w:tr w:rsidR="0023772F" w:rsidRPr="0023772F" w:rsidTr="0023772F">
        <w:trPr>
          <w:jc w:val="center"/>
        </w:trPr>
        <w:tc>
          <w:tcPr>
            <w:tcW w:w="594"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7</w:t>
            </w:r>
          </w:p>
        </w:tc>
        <w:tc>
          <w:tcPr>
            <w:tcW w:w="7359" w:type="dxa"/>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Медицинские средства индивидуальной защиты населения. Оказание первой медицинской помощи</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2</w:t>
            </w:r>
          </w:p>
        </w:tc>
      </w:tr>
      <w:tr w:rsidR="0023772F" w:rsidRPr="0023772F" w:rsidTr="0023772F">
        <w:trPr>
          <w:jc w:val="center"/>
        </w:trPr>
        <w:tc>
          <w:tcPr>
            <w:tcW w:w="7953" w:type="dxa"/>
            <w:gridSpan w:val="2"/>
            <w:shd w:val="clear" w:color="auto" w:fill="auto"/>
          </w:tcPr>
          <w:p w:rsidR="0023772F" w:rsidRPr="0023772F" w:rsidRDefault="0023772F" w:rsidP="0023772F">
            <w:pPr>
              <w:widowControl w:val="0"/>
              <w:autoSpaceDE w:val="0"/>
              <w:autoSpaceDN w:val="0"/>
              <w:spacing w:before="120" w:line="240" w:lineRule="exact"/>
              <w:rPr>
                <w:szCs w:val="28"/>
              </w:rPr>
            </w:pPr>
            <w:r w:rsidRPr="0023772F">
              <w:rPr>
                <w:szCs w:val="28"/>
              </w:rPr>
              <w:t>Итого</w:t>
            </w:r>
          </w:p>
        </w:tc>
        <w:tc>
          <w:tcPr>
            <w:tcW w:w="1617" w:type="dxa"/>
            <w:shd w:val="clear" w:color="auto" w:fill="auto"/>
          </w:tcPr>
          <w:p w:rsidR="0023772F" w:rsidRPr="0023772F" w:rsidRDefault="0023772F" w:rsidP="0023772F">
            <w:pPr>
              <w:widowControl w:val="0"/>
              <w:autoSpaceDE w:val="0"/>
              <w:autoSpaceDN w:val="0"/>
              <w:spacing w:before="120" w:line="240" w:lineRule="exact"/>
              <w:jc w:val="center"/>
              <w:rPr>
                <w:szCs w:val="28"/>
              </w:rPr>
            </w:pPr>
            <w:r w:rsidRPr="0023772F">
              <w:rPr>
                <w:szCs w:val="28"/>
              </w:rPr>
              <w:t>14</w:t>
            </w:r>
          </w:p>
        </w:tc>
      </w:tr>
    </w:tbl>
    <w:p w:rsidR="0023772F" w:rsidRPr="0023772F" w:rsidRDefault="0023772F" w:rsidP="00E24BD1">
      <w:pPr>
        <w:widowControl w:val="0"/>
        <w:autoSpaceDE w:val="0"/>
        <w:autoSpaceDN w:val="0"/>
        <w:spacing w:line="360" w:lineRule="atLeast"/>
        <w:ind w:firstLine="709"/>
        <w:jc w:val="both"/>
        <w:rPr>
          <w:szCs w:val="28"/>
        </w:rPr>
      </w:pPr>
      <w:r w:rsidRPr="0023772F">
        <w:rPr>
          <w:szCs w:val="28"/>
        </w:rPr>
        <w:t>Содержание тем:</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Тема № 1. Нормативно-правовое регулирование по подготовке к защите и по защите населения от опасностей военного характера, чрезвычайных ситуаций и пожаров.</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Законодательство Российской Федерации в области гражданской обороны, защиты населения от чрезвычайных ситуаций природного и техногенного характера и обеспечения пожарной безопасности.</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Права и обязанности граждан в области гражданской обороны, защиты              от чрезвычайных ситуаций природного и техногенного характера и пожарной безопасности. Обязательное обучение населения - условия подготовки их к умелой и эффективной защите. Основные обязанности населения в выполнении мероприятий единой государственной системы предупреждения и ликвидации чрезвычайных ситуаций и гражданской обороны.</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lastRenderedPageBreak/>
        <w:t xml:space="preserve">Тема № 2. Опасности, возникающие при ведении военных действий или вследствие этих действий. Основные мероприятия по подготовке к защите и по защите населения от них. </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Виды и характеристики источников чрезвычайных ситуаций. Поражающие факторы источников чрезвычайных ситуаций.</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Оповещение. Действия населения при оповещении о чрезвычайных                 ситуациях в мирное время и об опасностях, возникающих при ведении военных действий или вследствие этих действий.</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Варианты речевых информаций. Отработка практических действий по сигналу «Внимание всем!» при нахождении дома, на улице, в общественном транспорте.</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Защита населения путем эвакуации. Порядок проведения эвакуации.</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Тема № 3. Классификация и характеристика чрезвычайных ситуаций природного характера. Действия населения при угрозе и возникновении стихийных бедствий, характерных для муниципального района.</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Понятие об опасном природном явлении, стихийном бедствии и источниках чрезвычайных ситуаций природного характера. Классификация и характеристика чрезвычайных ситуаций природного характера. Лесные и торфяные пожары, ураганы, наводнения, снежные заносы, морозы.</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 xml:space="preserve">Инфекционные заболевания людей, животных и растений. Передача инфекций и их характеристика. Противоэпидемические и санитарно-гигиенические мероприятия. Особенности осуществления специфических </w:t>
      </w:r>
      <w:proofErr w:type="spellStart"/>
      <w:r w:rsidRPr="0023772F">
        <w:rPr>
          <w:szCs w:val="28"/>
        </w:rPr>
        <w:t>пртивоэпизоотических</w:t>
      </w:r>
      <w:proofErr w:type="spellEnd"/>
      <w:r w:rsidRPr="0023772F">
        <w:rPr>
          <w:szCs w:val="28"/>
        </w:rPr>
        <w:t xml:space="preserve"> и </w:t>
      </w:r>
      <w:proofErr w:type="spellStart"/>
      <w:r w:rsidRPr="0023772F">
        <w:rPr>
          <w:szCs w:val="28"/>
        </w:rPr>
        <w:t>противоэпифитотических</w:t>
      </w:r>
      <w:proofErr w:type="spellEnd"/>
      <w:r w:rsidRPr="0023772F">
        <w:rPr>
          <w:szCs w:val="28"/>
        </w:rPr>
        <w:t xml:space="preserve"> мероприятий.</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 xml:space="preserve">Тема № 4. Действия населения в чрезвычайных ситуациях </w:t>
      </w:r>
      <w:proofErr w:type="spellStart"/>
      <w:proofErr w:type="gramStart"/>
      <w:r w:rsidRPr="0023772F">
        <w:rPr>
          <w:szCs w:val="28"/>
        </w:rPr>
        <w:t>техноген</w:t>
      </w:r>
      <w:r w:rsidR="00E24BD1">
        <w:rPr>
          <w:szCs w:val="28"/>
        </w:rPr>
        <w:t>-</w:t>
      </w:r>
      <w:r w:rsidRPr="0023772F">
        <w:rPr>
          <w:szCs w:val="28"/>
        </w:rPr>
        <w:t>ного</w:t>
      </w:r>
      <w:proofErr w:type="spellEnd"/>
      <w:proofErr w:type="gramEnd"/>
      <w:r w:rsidRPr="0023772F">
        <w:rPr>
          <w:szCs w:val="28"/>
        </w:rPr>
        <w:t xml:space="preserve"> характера, возможные на территории муниципального района. Действия населения при угрозе или совершении террористических актов.</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Аварийно-химические опасные вещества (далее – АХОВ), используемые на объектах экономики, их воздействие на организм человека. Предельно допустимые и поражающие концентрации. Действия неработающего населения при угрозе или совершении террористических актов.</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Понятие об аварии и катастрофе. Классификация чрезвычайных ситуаций техногенного характера и их характеристика.</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Химически опасные объекты. Аварии с выбросом АХОВ, предельно допустимые и поражающие концентрации. Классификация АХОВ на территории Новгородской области, их воздействие на организм человека. Действия неработающего населения при оповещении об аварии на химически опасном объекте. Возможные варианты (при эвакуации, отсутствие возможности эвакуации, выход из зоны заражения). Неотложная помощь при поражении АХОВ.</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lastRenderedPageBreak/>
        <w:t>Виды террористических актов, их общие и отличительные черты. Правила и порядок поведения населения при угрозе или совершении террористического акта (признаки, указывающие на возможность наличия взрывного устройства и действия при обнаружении взрывного устройства, действия при захвате в заложники и при освобождении, другие варианты).</w:t>
      </w:r>
    </w:p>
    <w:p w:rsidR="0023772F" w:rsidRPr="0023772F" w:rsidRDefault="00E24BD1" w:rsidP="00E24BD1">
      <w:pPr>
        <w:widowControl w:val="0"/>
        <w:autoSpaceDE w:val="0"/>
        <w:autoSpaceDN w:val="0"/>
        <w:spacing w:line="360" w:lineRule="atLeast"/>
        <w:ind w:firstLine="709"/>
        <w:jc w:val="both"/>
        <w:rPr>
          <w:szCs w:val="28"/>
        </w:rPr>
      </w:pPr>
      <w:r>
        <w:rPr>
          <w:szCs w:val="28"/>
        </w:rPr>
        <w:t xml:space="preserve">Тема № </w:t>
      </w:r>
      <w:r w:rsidR="0023772F" w:rsidRPr="0023772F">
        <w:rPr>
          <w:szCs w:val="28"/>
        </w:rPr>
        <w:t xml:space="preserve">5. Средства коллективной и индивидуальной защиты </w:t>
      </w:r>
      <w:proofErr w:type="spellStart"/>
      <w:proofErr w:type="gramStart"/>
      <w:r w:rsidR="0023772F" w:rsidRPr="0023772F">
        <w:rPr>
          <w:szCs w:val="28"/>
        </w:rPr>
        <w:t>населе</w:t>
      </w:r>
      <w:r>
        <w:rPr>
          <w:szCs w:val="28"/>
        </w:rPr>
        <w:t>-</w:t>
      </w:r>
      <w:r w:rsidR="0023772F" w:rsidRPr="0023772F">
        <w:rPr>
          <w:szCs w:val="28"/>
        </w:rPr>
        <w:t>ния</w:t>
      </w:r>
      <w:proofErr w:type="spellEnd"/>
      <w:proofErr w:type="gramEnd"/>
      <w:r w:rsidR="0023772F" w:rsidRPr="0023772F">
        <w:rPr>
          <w:szCs w:val="28"/>
        </w:rPr>
        <w:t>. Простейшие средства защиты органов дыхания и кожного покрова.</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Убежища с оборудованием промышленного изготовления и с упрощенным внутренним оборудованием. Особенности использования защитных сооружений при авариях на химически опасных объектах. Укрытия простейшего типа. Правила эксплуатации и приведения в готовность защитных сооружений. Порядок заполнения защитных сооружений и пребывания в них.</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Простейшие средства защиты органов дыхания и кожного покрова, их защитные свойства. Противогазы, типы их. Правила пользования ими. Порядок изготовления и использования ватно-марлевых повязок.</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Тема № 6. Действия населения при пожаре в условиях негативных и опасных факторов бытового характера. Правила поведения в них.</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Общие сведения о пожарах и взрывах, их возникновении и развитии. Основные поражающие факторы. Действия населения при пожаре и взрыве.</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Транспортные аварии. Виды транспортных аварий. Правила поведения населения в них.</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Правила поведения по обеспечению личной безопасности:</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в местах массового скопления людей;</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на водных объектах;</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при бытовом отравлении;</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при укусе животных;</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при обращении с бытовыми приборами и электричеством;</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содержание домашних животных и поведение с ними на улице.</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Способы предотвращения и преодоления паники и панических настроений.</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Тема № 7. Медицинские средства индивидуальной защиты населения. Оказание первой медицинской помощи.</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Индивидуальный перевязочный пакет. Его назначение, порядок вскрытия и правила пользования. Практическая работа с перевязочным пакетом. Аптечка индивидуальная (АИ-2), ее содержание. Практическая работа с аптечкой.</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Индивидуальный противохимический пакет (ИПП-8, ИПП-10). Его назначение и порядок пользования им. Использование подручных сре</w:t>
      </w:r>
      <w:proofErr w:type="gramStart"/>
      <w:r w:rsidRPr="0023772F">
        <w:rPr>
          <w:szCs w:val="28"/>
        </w:rPr>
        <w:t>дств пр</w:t>
      </w:r>
      <w:proofErr w:type="gramEnd"/>
      <w:r w:rsidRPr="0023772F">
        <w:rPr>
          <w:szCs w:val="28"/>
        </w:rPr>
        <w:t xml:space="preserve">и отсутствии ИПП-8. Хранение и выдача медицинских средств </w:t>
      </w:r>
      <w:r w:rsidRPr="0023772F">
        <w:rPr>
          <w:szCs w:val="28"/>
        </w:rPr>
        <w:lastRenderedPageBreak/>
        <w:t>индивидуальной защиты населения.</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 xml:space="preserve">Оказание самопомощи и взаимопомощи при ранениях, кровотечениях, переломах, ожогах и поражении электрическим током, тепловым и </w:t>
      </w:r>
      <w:proofErr w:type="spellStart"/>
      <w:proofErr w:type="gramStart"/>
      <w:r w:rsidRPr="0023772F">
        <w:rPr>
          <w:szCs w:val="28"/>
        </w:rPr>
        <w:t>солнеч</w:t>
      </w:r>
      <w:r w:rsidR="00E24BD1">
        <w:rPr>
          <w:szCs w:val="28"/>
        </w:rPr>
        <w:t>-</w:t>
      </w:r>
      <w:r w:rsidRPr="0023772F">
        <w:rPr>
          <w:szCs w:val="28"/>
        </w:rPr>
        <w:t>ным</w:t>
      </w:r>
      <w:proofErr w:type="spellEnd"/>
      <w:proofErr w:type="gramEnd"/>
      <w:r w:rsidRPr="0023772F">
        <w:rPr>
          <w:szCs w:val="28"/>
        </w:rPr>
        <w:t xml:space="preserve"> ударом, химически опасными веществами. Основы ухода за больными.</w:t>
      </w:r>
    </w:p>
    <w:p w:rsidR="0023772F" w:rsidRPr="0023772F" w:rsidRDefault="0023772F" w:rsidP="00E24BD1">
      <w:pPr>
        <w:widowControl w:val="0"/>
        <w:autoSpaceDE w:val="0"/>
        <w:autoSpaceDN w:val="0"/>
        <w:spacing w:line="360" w:lineRule="atLeast"/>
        <w:ind w:firstLine="709"/>
        <w:jc w:val="both"/>
        <w:rPr>
          <w:szCs w:val="28"/>
        </w:rPr>
      </w:pPr>
      <w:r w:rsidRPr="0023772F">
        <w:rPr>
          <w:szCs w:val="28"/>
        </w:rPr>
        <w:t>Способы проведения искусственного дыхания и непрямого массажа сердца.</w:t>
      </w:r>
    </w:p>
    <w:p w:rsidR="0023772F" w:rsidRPr="0023772F" w:rsidRDefault="0023772F" w:rsidP="00610860">
      <w:pPr>
        <w:spacing w:line="360" w:lineRule="atLeast"/>
        <w:ind w:firstLine="709"/>
        <w:jc w:val="center"/>
      </w:pPr>
      <w:bookmarkStart w:id="7" w:name="_GoBack"/>
      <w:bookmarkEnd w:id="7"/>
      <w:r w:rsidRPr="0023772F">
        <w:t>___________________________________</w:t>
      </w:r>
    </w:p>
    <w:sectPr w:rsidR="0023772F" w:rsidRPr="0023772F" w:rsidSect="008C7DAC">
      <w:footerReference w:type="first" r:id="rId14"/>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097" w:rsidRDefault="00A56097" w:rsidP="00A114BE">
      <w:r>
        <w:separator/>
      </w:r>
    </w:p>
  </w:endnote>
  <w:endnote w:type="continuationSeparator" w:id="0">
    <w:p w:rsidR="00A56097" w:rsidRDefault="00A5609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07" w:rsidRDefault="00F64E5B" w:rsidP="003C0107">
    <w:pPr>
      <w:pStyle w:val="ae"/>
    </w:pPr>
    <w:r>
      <w:t>кс</w:t>
    </w:r>
  </w:p>
  <w:p w:rsidR="00F64E5B" w:rsidRPr="003C0107" w:rsidRDefault="00E2063C" w:rsidP="003C0107">
    <w:pPr>
      <w:pStyle w:val="ae"/>
    </w:pPr>
    <w:r>
      <w:t>№ 1025</w:t>
    </w:r>
    <w:r w:rsidR="00F64E5B">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A8" w:rsidRPr="009635A8" w:rsidRDefault="009635A8" w:rsidP="009635A8">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72F" w:rsidRPr="0023772F" w:rsidRDefault="0023772F" w:rsidP="0023772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097" w:rsidRDefault="00A56097" w:rsidP="00A114BE">
      <w:r>
        <w:separator/>
      </w:r>
    </w:p>
  </w:footnote>
  <w:footnote w:type="continuationSeparator" w:id="0">
    <w:p w:rsidR="00A56097" w:rsidRDefault="00A5609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979452"/>
      <w:docPartObj>
        <w:docPartGallery w:val="Page Numbers (Top of Page)"/>
        <w:docPartUnique/>
      </w:docPartObj>
    </w:sdtPr>
    <w:sdtEndPr/>
    <w:sdtContent>
      <w:p w:rsidR="009635A8" w:rsidRDefault="009635A8">
        <w:pPr>
          <w:pStyle w:val="aff0"/>
          <w:jc w:val="center"/>
        </w:pPr>
        <w:r>
          <w:fldChar w:fldCharType="begin"/>
        </w:r>
        <w:r>
          <w:instrText>PAGE   \* MERGEFORMAT</w:instrText>
        </w:r>
        <w:r>
          <w:fldChar w:fldCharType="separate"/>
        </w:r>
        <w:r w:rsidR="00610860">
          <w:rPr>
            <w:noProof/>
          </w:rPr>
          <w:t>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07" w:rsidRDefault="003C0107">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7">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9">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5"/>
  </w:num>
  <w:num w:numId="4">
    <w:abstractNumId w:val="0"/>
  </w:num>
  <w:num w:numId="5">
    <w:abstractNumId w:val="9"/>
  </w:num>
  <w:num w:numId="6">
    <w:abstractNumId w:val="18"/>
  </w:num>
  <w:num w:numId="7">
    <w:abstractNumId w:val="39"/>
  </w:num>
  <w:num w:numId="8">
    <w:abstractNumId w:val="38"/>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5"/>
  </w:num>
  <w:num w:numId="17">
    <w:abstractNumId w:val="27"/>
  </w:num>
  <w:num w:numId="18">
    <w:abstractNumId w:val="11"/>
  </w:num>
  <w:num w:numId="19">
    <w:abstractNumId w:val="40"/>
  </w:num>
  <w:num w:numId="20">
    <w:abstractNumId w:val="21"/>
  </w:num>
  <w:num w:numId="21">
    <w:abstractNumId w:val="23"/>
  </w:num>
  <w:num w:numId="22">
    <w:abstractNumId w:val="30"/>
  </w:num>
  <w:num w:numId="23">
    <w:abstractNumId w:val="29"/>
  </w:num>
  <w:num w:numId="24">
    <w:abstractNumId w:val="31"/>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4"/>
  </w:num>
  <w:num w:numId="31">
    <w:abstractNumId w:val="16"/>
  </w:num>
  <w:num w:numId="32">
    <w:abstractNumId w:val="25"/>
  </w:num>
  <w:num w:numId="33">
    <w:abstractNumId w:val="32"/>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72F"/>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0860"/>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77402"/>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5A8"/>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6097"/>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2718"/>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063C"/>
    <w:rsid w:val="00E216D2"/>
    <w:rsid w:val="00E23379"/>
    <w:rsid w:val="00E247F1"/>
    <w:rsid w:val="00E24BD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3DA0"/>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C4A44-F97F-4292-B147-C042033F7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1</Pages>
  <Words>1956</Words>
  <Characters>11153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835</cp:revision>
  <cp:lastPrinted>2022-07-25T14:23:00Z</cp:lastPrinted>
  <dcterms:created xsi:type="dcterms:W3CDTF">2019-06-11T05:23:00Z</dcterms:created>
  <dcterms:modified xsi:type="dcterms:W3CDTF">2022-07-26T08:57:00Z</dcterms:modified>
</cp:coreProperties>
</file>